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4C0" w:rsidRDefault="00FE64C0" w:rsidP="00FE64C0">
      <w:pPr>
        <w:jc w:val="center"/>
        <w:rPr>
          <w:sz w:val="44"/>
          <w:szCs w:val="44"/>
        </w:rPr>
      </w:pPr>
      <w:r w:rsidRPr="00D24D63">
        <w:rPr>
          <w:sz w:val="44"/>
          <w:szCs w:val="44"/>
        </w:rPr>
        <w:t>Перечень документов</w:t>
      </w:r>
      <w:r>
        <w:rPr>
          <w:sz w:val="44"/>
          <w:szCs w:val="44"/>
        </w:rPr>
        <w:t>,</w:t>
      </w:r>
      <w:r w:rsidRPr="00D24D63">
        <w:rPr>
          <w:sz w:val="44"/>
          <w:szCs w:val="44"/>
        </w:rPr>
        <w:t xml:space="preserve"> необходимых для подачи</w:t>
      </w:r>
      <w:r>
        <w:rPr>
          <w:sz w:val="44"/>
          <w:szCs w:val="44"/>
        </w:rPr>
        <w:t xml:space="preserve"> заявки на заключение договора по оказанию услуг по обращению с ТКО</w:t>
      </w:r>
      <w:r w:rsidRPr="00D24D63">
        <w:rPr>
          <w:sz w:val="44"/>
          <w:szCs w:val="44"/>
        </w:rPr>
        <w:t xml:space="preserve"> для </w:t>
      </w:r>
    </w:p>
    <w:p w:rsidR="007D7BC4" w:rsidRPr="00FE64C0" w:rsidRDefault="0082703A" w:rsidP="00FE64C0">
      <w:pPr>
        <w:jc w:val="center"/>
        <w:rPr>
          <w:sz w:val="44"/>
          <w:szCs w:val="44"/>
        </w:rPr>
      </w:pPr>
      <w:r w:rsidRPr="00FE64C0">
        <w:rPr>
          <w:sz w:val="44"/>
          <w:szCs w:val="44"/>
        </w:rPr>
        <w:t>Юридически</w:t>
      </w:r>
      <w:r w:rsidR="00FE64C0" w:rsidRPr="00FE64C0">
        <w:rPr>
          <w:sz w:val="44"/>
          <w:szCs w:val="44"/>
        </w:rPr>
        <w:t>х лиц</w:t>
      </w:r>
      <w:r w:rsidRPr="00FE64C0">
        <w:rPr>
          <w:sz w:val="44"/>
          <w:szCs w:val="44"/>
        </w:rPr>
        <w:t>:</w:t>
      </w:r>
    </w:p>
    <w:p w:rsidR="00FE64C0" w:rsidRDefault="00FE64C0" w:rsidP="0082703A">
      <w:pPr>
        <w:rPr>
          <w:sz w:val="28"/>
          <w:szCs w:val="28"/>
        </w:rPr>
      </w:pPr>
    </w:p>
    <w:p w:rsidR="00FE64C0" w:rsidRPr="00FE64C0" w:rsidRDefault="00FE64C0" w:rsidP="0082703A">
      <w:pPr>
        <w:rPr>
          <w:sz w:val="28"/>
          <w:szCs w:val="28"/>
        </w:rPr>
      </w:pPr>
      <w:r w:rsidRPr="00FE64C0">
        <w:rPr>
          <w:sz w:val="28"/>
          <w:szCs w:val="28"/>
        </w:rPr>
        <w:t>1. ОГРН, ИНН;</w:t>
      </w:r>
    </w:p>
    <w:p w:rsidR="00FE64C0" w:rsidRPr="00FE64C0" w:rsidRDefault="00FE64C0" w:rsidP="0082703A">
      <w:pPr>
        <w:rPr>
          <w:sz w:val="28"/>
          <w:szCs w:val="28"/>
        </w:rPr>
      </w:pPr>
      <w:r w:rsidRPr="00FE64C0">
        <w:rPr>
          <w:sz w:val="28"/>
          <w:szCs w:val="28"/>
        </w:rPr>
        <w:t>2. устав, подтверждающий полномочия директора;</w:t>
      </w:r>
    </w:p>
    <w:p w:rsidR="00FE64C0" w:rsidRPr="00FE64C0" w:rsidRDefault="00FE64C0" w:rsidP="0082703A">
      <w:pPr>
        <w:rPr>
          <w:sz w:val="28"/>
          <w:szCs w:val="28"/>
        </w:rPr>
      </w:pPr>
      <w:r w:rsidRPr="00FE64C0">
        <w:rPr>
          <w:sz w:val="28"/>
          <w:szCs w:val="28"/>
        </w:rPr>
        <w:t>3. реквизиты банка;</w:t>
      </w:r>
    </w:p>
    <w:p w:rsidR="00FE64C0" w:rsidRPr="00FE64C0" w:rsidRDefault="00FE64C0" w:rsidP="0082703A">
      <w:pPr>
        <w:rPr>
          <w:sz w:val="28"/>
          <w:szCs w:val="28"/>
        </w:rPr>
      </w:pPr>
      <w:r w:rsidRPr="00FE64C0">
        <w:rPr>
          <w:sz w:val="28"/>
          <w:szCs w:val="28"/>
        </w:rPr>
        <w:t xml:space="preserve">4. </w:t>
      </w:r>
      <w:r w:rsidR="00513EA1" w:rsidRPr="00513EA1">
        <w:rPr>
          <w:sz w:val="28"/>
          <w:szCs w:val="28"/>
        </w:rPr>
        <w:t>документы подтверждающие право собственности:</w:t>
      </w:r>
      <w:bookmarkStart w:id="0" w:name="_GoBack"/>
      <w:bookmarkEnd w:id="0"/>
    </w:p>
    <w:p w:rsidR="0082703A" w:rsidRPr="00FE64C0" w:rsidRDefault="0082703A" w:rsidP="0082703A">
      <w:pPr>
        <w:rPr>
          <w:sz w:val="28"/>
          <w:szCs w:val="28"/>
        </w:rPr>
      </w:pPr>
      <w:r w:rsidRPr="00FE64C0">
        <w:rPr>
          <w:sz w:val="28"/>
          <w:szCs w:val="28"/>
        </w:rPr>
        <w:t>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сооружением, жилым и нежилым помещением, земельным участком;</w:t>
      </w:r>
    </w:p>
    <w:p w:rsidR="0082703A" w:rsidRPr="00FE64C0" w:rsidRDefault="0082703A" w:rsidP="0082703A">
      <w:pPr>
        <w:rPr>
          <w:sz w:val="28"/>
          <w:szCs w:val="28"/>
        </w:rPr>
      </w:pPr>
      <w:r w:rsidRPr="00FE64C0">
        <w:rPr>
          <w:sz w:val="28"/>
          <w:szCs w:val="28"/>
        </w:rPr>
        <w:t>б) доверенность или иные документы, которые в соответствии с законодательством Российской Федерации подтверждают полномочия представителя потребителя, действующего от имени потребителя, на заключение договора на оказание услуг по обращению с твердыми коммунальными отходами;</w:t>
      </w:r>
    </w:p>
    <w:p w:rsidR="0082703A" w:rsidRPr="00FE64C0" w:rsidRDefault="00FE64C0" w:rsidP="007D7BC4">
      <w:pPr>
        <w:rPr>
          <w:sz w:val="28"/>
          <w:szCs w:val="28"/>
        </w:rPr>
      </w:pPr>
      <w:r w:rsidRPr="00FE64C0">
        <w:rPr>
          <w:sz w:val="28"/>
          <w:szCs w:val="28"/>
        </w:rPr>
        <w:t>в</w:t>
      </w:r>
      <w:r w:rsidR="0082703A" w:rsidRPr="00FE64C0">
        <w:rPr>
          <w:sz w:val="28"/>
          <w:szCs w:val="28"/>
        </w:rPr>
        <w:t>) документы, содержащие сведения: о назначении и об общей площади жилого дома или части жилого дома, здания, сооружения, нежилого помещения, о площади и виде разрешенного использования земельного участка, о количестве расчетных единиц, утверждаемых органом исполнительной власти субъекта Российской Федерации или органом местного самоуправления поселения или городского округа (в случае наделения их соответствующими полномочиями законом субъекта Российской Федерации) при определении нормативов накопления твердых коммунальных отходов для соответствующей категории объекта</w:t>
      </w:r>
      <w:r w:rsidRPr="00FE64C0">
        <w:rPr>
          <w:sz w:val="28"/>
          <w:szCs w:val="28"/>
        </w:rPr>
        <w:t>.</w:t>
      </w:r>
    </w:p>
    <w:sectPr w:rsidR="0082703A" w:rsidRPr="00FE6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B123C5"/>
    <w:multiLevelType w:val="hybridMultilevel"/>
    <w:tmpl w:val="A4167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BC4"/>
    <w:rsid w:val="001E6CE1"/>
    <w:rsid w:val="00394414"/>
    <w:rsid w:val="00513EA1"/>
    <w:rsid w:val="007D7BC4"/>
    <w:rsid w:val="0082703A"/>
    <w:rsid w:val="00FE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27AA4-24E4-4BA1-80DA-99B43618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198</Words>
  <Characters>1133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Целипоткин</dc:creator>
  <cp:keywords/>
  <dc:description/>
  <cp:lastModifiedBy>Никита Целипоткин</cp:lastModifiedBy>
  <cp:revision>2</cp:revision>
  <dcterms:created xsi:type="dcterms:W3CDTF">2019-07-18T23:49:00Z</dcterms:created>
  <dcterms:modified xsi:type="dcterms:W3CDTF">2019-07-19T00:34:00Z</dcterms:modified>
</cp:coreProperties>
</file>